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EFCB" w14:textId="77777777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30.06.2023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1EDF21CE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209441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09E47934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1D0A6F79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3463358C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D0A055D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30.06.2023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Gmina Sieciechów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647CA1E4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1C5B9141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„Przebudowa drogi gminnej w m. Wólka Wojcieszkowska”</w:t>
      </w:r>
    </w:p>
    <w:p w14:paraId="7FE033E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733A464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73368630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200 000,00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0DC6D4EE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68354314" w14:textId="77777777" w:rsidR="00486481" w:rsidRDefault="00486481" w:rsidP="00486481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356B">
        <w:rPr>
          <w:rFonts w:ascii="Times New Roman" w:hAnsi="Times New Roman"/>
          <w:b/>
          <w:bCs/>
          <w:sz w:val="24"/>
          <w:szCs w:val="24"/>
        </w:rPr>
        <w:t>STAR BUDOWA INWESTYCJE SPÓŁKA Z OGRANICZONĄ ODPOWIEDZIALNOŚCIĄ (STAR BUDOWA INWESTYCJE Sp. z o.o.)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356B">
        <w:rPr>
          <w:rFonts w:ascii="Times New Roman" w:hAnsi="Times New Roman"/>
          <w:b/>
          <w:bCs/>
          <w:sz w:val="24"/>
          <w:szCs w:val="24"/>
        </w:rPr>
        <w:t>Tychów Stary 75</w:t>
      </w:r>
      <w:r w:rsidRPr="004F35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2C9">
        <w:rPr>
          <w:rFonts w:ascii="Times New Roman" w:hAnsi="Times New Roman"/>
          <w:b/>
          <w:bCs/>
          <w:sz w:val="24"/>
          <w:szCs w:val="24"/>
        </w:rPr>
        <w:t>27-220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356B">
        <w:rPr>
          <w:rFonts w:ascii="Times New Roman" w:hAnsi="Times New Roman"/>
          <w:b/>
          <w:bCs/>
          <w:sz w:val="24"/>
          <w:szCs w:val="24"/>
        </w:rPr>
        <w:t>Tychów Stary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802C9">
        <w:rPr>
          <w:rFonts w:ascii="Times New Roman" w:hAnsi="Times New Roman"/>
          <w:b/>
          <w:bCs/>
          <w:sz w:val="24"/>
          <w:szCs w:val="24"/>
        </w:rPr>
        <w:t xml:space="preserve">cena </w:t>
      </w:r>
      <w:r>
        <w:rPr>
          <w:rFonts w:ascii="Times New Roman" w:hAnsi="Times New Roman"/>
          <w:b/>
          <w:bCs/>
          <w:sz w:val="24"/>
          <w:szCs w:val="24"/>
        </w:rPr>
        <w:t xml:space="preserve"> 337  149,15</w:t>
      </w:r>
      <w:r w:rsidRPr="005802C9">
        <w:rPr>
          <w:rFonts w:ascii="Times New Roman" w:hAnsi="Times New Roman"/>
          <w:b/>
          <w:bCs/>
          <w:sz w:val="24"/>
          <w:szCs w:val="24"/>
        </w:rPr>
        <w:t xml:space="preserve"> PLN</w:t>
      </w:r>
      <w:r>
        <w:rPr>
          <w:rFonts w:ascii="Times New Roman" w:hAnsi="Times New Roman"/>
          <w:sz w:val="24"/>
          <w:szCs w:val="24"/>
        </w:rPr>
        <w:t>.</w:t>
      </w:r>
    </w:p>
    <w:p w14:paraId="1FE35ABF" w14:textId="71E0D63F" w:rsidR="006247C1" w:rsidRDefault="00486481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Zakład Transportowo – Budowlany Krzysztof Wach ul. Wspólna 23,                   26-670 Pionki, cena 229 016,78 PLN</w:t>
      </w:r>
      <w:r w:rsidR="00000000">
        <w:rPr>
          <w:rFonts w:ascii="Times New Roman" w:hAnsi="Times New Roman"/>
          <w:sz w:val="24"/>
          <w:szCs w:val="24"/>
        </w:rPr>
        <w:t>.</w:t>
      </w:r>
    </w:p>
    <w:p w14:paraId="49F3C5AF" w14:textId="6E85F6DF" w:rsidR="00486481" w:rsidRDefault="00486481" w:rsidP="00486481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PRZEDSIĘBIORSTWO ROBÓT DROGOWYCH SPÓŁKA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Z OGRANICZONĄ ODPOWIEDZIALNOŚCIĄ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ul. Doktora Perzyny 84 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bCs/>
          <w:sz w:val="24"/>
          <w:szCs w:val="24"/>
        </w:rPr>
        <w:t>26-700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Zwoleń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</w:t>
      </w:r>
      <w:r>
        <w:rPr>
          <w:rFonts w:ascii="Times New Roman" w:hAnsi="Times New Roman"/>
          <w:b/>
          <w:bCs/>
          <w:sz w:val="24"/>
          <w:szCs w:val="24"/>
        </w:rPr>
        <w:t>268 727,94</w:t>
      </w:r>
      <w:r>
        <w:rPr>
          <w:rFonts w:ascii="Times New Roman" w:hAnsi="Times New Roman"/>
          <w:b/>
          <w:bCs/>
          <w:sz w:val="24"/>
          <w:szCs w:val="24"/>
        </w:rPr>
        <w:t xml:space="preserve"> PLN</w:t>
      </w:r>
      <w:r>
        <w:rPr>
          <w:rFonts w:ascii="Times New Roman" w:hAnsi="Times New Roman"/>
          <w:sz w:val="24"/>
          <w:szCs w:val="24"/>
        </w:rPr>
        <w:t>.</w:t>
      </w:r>
    </w:p>
    <w:sectPr w:rsidR="00486481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5D396" w14:textId="77777777" w:rsidR="00827B1D" w:rsidRDefault="00827B1D">
      <w:r>
        <w:separator/>
      </w:r>
    </w:p>
  </w:endnote>
  <w:endnote w:type="continuationSeparator" w:id="0">
    <w:p w14:paraId="2C3B9FA0" w14:textId="77777777" w:rsidR="00827B1D" w:rsidRDefault="0082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5701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BA7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D2E9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27613" w14:textId="77777777" w:rsidR="00827B1D" w:rsidRDefault="00827B1D">
      <w:r>
        <w:separator/>
      </w:r>
    </w:p>
  </w:footnote>
  <w:footnote w:type="continuationSeparator" w:id="0">
    <w:p w14:paraId="15550DC4" w14:textId="77777777" w:rsidR="00827B1D" w:rsidRDefault="00827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8690" w14:textId="77777777" w:rsidR="00BD0FE2" w:rsidRDefault="00000000">
    <w:r>
      <w:pict w14:anchorId="3533BBC3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157C5117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E1916" w14:textId="77777777" w:rsidR="00BD0FE2" w:rsidRDefault="00000000">
    <w:r>
      <w:pict w14:anchorId="1CB6E73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6C60B67F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9541" w14:textId="77777777" w:rsidR="00BD0FE2" w:rsidRDefault="00000000">
    <w:r>
      <w:pict w14:anchorId="2FD18F89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1025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7AD89BC9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1C5A2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3511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4515141">
    <w:abstractNumId w:val="0"/>
  </w:num>
  <w:num w:numId="3" w16cid:durableId="126050977">
    <w:abstractNumId w:val="2"/>
  </w:num>
  <w:num w:numId="4" w16cid:durableId="839543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86481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247C1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1D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E4168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3442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admin</cp:lastModifiedBy>
  <cp:revision>33</cp:revision>
  <dcterms:created xsi:type="dcterms:W3CDTF">2020-08-04T18:52:00Z</dcterms:created>
  <dcterms:modified xsi:type="dcterms:W3CDTF">2023-06-30T08:25:00Z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