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05" w:rsidRPr="0091117E" w:rsidRDefault="00CA0405" w:rsidP="00CA0405">
      <w:pPr>
        <w:pStyle w:val="Standard"/>
        <w:spacing w:after="0" w:line="240" w:lineRule="auto"/>
        <w:jc w:val="both"/>
        <w:rPr>
          <w:rFonts w:cs="Times New Roman"/>
          <w:b/>
          <w:color w:val="000000"/>
        </w:rPr>
      </w:pPr>
      <w:r w:rsidRPr="0091117E">
        <w:rPr>
          <w:b/>
          <w:bCs/>
        </w:rPr>
        <w:t xml:space="preserve">Uzasadnienie do uchwały Rady Gminy Sieciechów </w:t>
      </w:r>
      <w:r w:rsidRPr="0091117E">
        <w:rPr>
          <w:rFonts w:cs="Times New Roman"/>
          <w:b/>
          <w:color w:val="000000"/>
        </w:rPr>
        <w:t>w sprawi przyjęcia ,,Programu opieki nad zwierzętami bezdomnymi oraz zapobiegania bezdomności zwierząt ”</w:t>
      </w:r>
    </w:p>
    <w:p w:rsidR="00CA0405" w:rsidRPr="00043122" w:rsidRDefault="00CA0405" w:rsidP="00CA0405">
      <w:pPr>
        <w:spacing w:line="276" w:lineRule="auto"/>
        <w:ind w:left="360"/>
        <w:jc w:val="both"/>
        <w:rPr>
          <w:bCs/>
          <w:sz w:val="24"/>
          <w:szCs w:val="24"/>
        </w:rPr>
      </w:pPr>
    </w:p>
    <w:p w:rsidR="00CA0405" w:rsidRPr="00043122" w:rsidRDefault="00CA0405" w:rsidP="00CA0405">
      <w:pPr>
        <w:ind w:firstLine="708"/>
        <w:jc w:val="both"/>
        <w:rPr>
          <w:sz w:val="24"/>
          <w:szCs w:val="24"/>
        </w:rPr>
      </w:pPr>
      <w:r w:rsidRPr="00043122">
        <w:rPr>
          <w:bCs/>
          <w:sz w:val="24"/>
          <w:szCs w:val="24"/>
        </w:rPr>
        <w:t xml:space="preserve">Konieczność podjęcia uchwały wynika z art. 11a ust.1 ustawy </w:t>
      </w:r>
      <w:r w:rsidRPr="00043122">
        <w:rPr>
          <w:color w:val="000000"/>
          <w:sz w:val="24"/>
          <w:szCs w:val="24"/>
        </w:rPr>
        <w:t xml:space="preserve">z dnia 21 sierpnia 1997 roku o ochronie zwierząt </w:t>
      </w:r>
      <w:r w:rsidRPr="00043122">
        <w:rPr>
          <w:sz w:val="24"/>
          <w:szCs w:val="24"/>
        </w:rPr>
        <w:t>(t.j. Dz.U. z 2019 r. poz. 122)</w:t>
      </w:r>
      <w:r>
        <w:rPr>
          <w:sz w:val="24"/>
          <w:szCs w:val="24"/>
        </w:rPr>
        <w:t xml:space="preserve">, </w:t>
      </w:r>
      <w:r w:rsidRPr="00225318">
        <w:rPr>
          <w:sz w:val="24"/>
          <w:szCs w:val="24"/>
        </w:rPr>
        <w:t xml:space="preserve">dalej: </w:t>
      </w:r>
      <w:r w:rsidRPr="00225318">
        <w:rPr>
          <w:i/>
          <w:sz w:val="24"/>
          <w:szCs w:val="24"/>
        </w:rPr>
        <w:t>uoz,</w:t>
      </w:r>
      <w:r>
        <w:rPr>
          <w:sz w:val="24"/>
          <w:szCs w:val="24"/>
        </w:rPr>
        <w:t xml:space="preserve"> </w:t>
      </w:r>
      <w:r w:rsidRPr="00043122">
        <w:rPr>
          <w:sz w:val="24"/>
          <w:szCs w:val="24"/>
        </w:rPr>
        <w:t xml:space="preserve"> </w:t>
      </w:r>
      <w:r w:rsidRPr="00043122">
        <w:rPr>
          <w:bCs/>
          <w:sz w:val="24"/>
          <w:szCs w:val="24"/>
        </w:rPr>
        <w:t xml:space="preserve">który stanowi, iż </w:t>
      </w:r>
      <w:r w:rsidRPr="00043122">
        <w:rPr>
          <w:sz w:val="24"/>
          <w:szCs w:val="24"/>
        </w:rPr>
        <w:t>Rada Gminy  określa, w drodze uchwały, corocznie do dnia 31 marca program opieki nad zwierzętami bezdomnymi oraz zapobiegania bezdomności zwierząt.</w:t>
      </w:r>
    </w:p>
    <w:p w:rsidR="00CA0405" w:rsidRPr="00043122" w:rsidRDefault="00CA0405" w:rsidP="00CA0405">
      <w:pPr>
        <w:ind w:firstLine="708"/>
        <w:jc w:val="both"/>
        <w:rPr>
          <w:sz w:val="24"/>
          <w:szCs w:val="24"/>
        </w:rPr>
      </w:pPr>
      <w:r w:rsidRPr="00043122">
        <w:rPr>
          <w:sz w:val="24"/>
          <w:szCs w:val="24"/>
        </w:rPr>
        <w:t>Program obejmuje swoim zakresem:</w:t>
      </w:r>
    </w:p>
    <w:p w:rsidR="00CA0405" w:rsidRPr="00043122" w:rsidRDefault="00CA0405" w:rsidP="00CA0405">
      <w:pPr>
        <w:jc w:val="both"/>
        <w:rPr>
          <w:sz w:val="24"/>
          <w:szCs w:val="24"/>
        </w:rPr>
      </w:pPr>
      <w:r w:rsidRPr="00043122">
        <w:rPr>
          <w:sz w:val="24"/>
          <w:szCs w:val="24"/>
        </w:rPr>
        <w:t>1. zapewnienie bezdomnym zwierzętom miejsca w schronisku dla zwierząt;</w:t>
      </w:r>
    </w:p>
    <w:p w:rsidR="00CA0405" w:rsidRPr="00043122" w:rsidRDefault="00CA0405" w:rsidP="00CA0405">
      <w:pPr>
        <w:jc w:val="both"/>
        <w:rPr>
          <w:sz w:val="24"/>
          <w:szCs w:val="24"/>
        </w:rPr>
      </w:pPr>
      <w:r w:rsidRPr="00043122">
        <w:rPr>
          <w:sz w:val="24"/>
          <w:szCs w:val="24"/>
        </w:rPr>
        <w:t>2. opiekę nad wolno żyjącymi kotami, w tym ich dokarmianie;</w:t>
      </w:r>
    </w:p>
    <w:p w:rsidR="00CA0405" w:rsidRPr="00043122" w:rsidRDefault="00CA0405" w:rsidP="00CA0405">
      <w:pPr>
        <w:jc w:val="both"/>
        <w:rPr>
          <w:sz w:val="24"/>
          <w:szCs w:val="24"/>
        </w:rPr>
      </w:pPr>
      <w:r w:rsidRPr="00043122">
        <w:rPr>
          <w:sz w:val="24"/>
          <w:szCs w:val="24"/>
        </w:rPr>
        <w:t>3. odławianie bezdomnych zwierząt;</w:t>
      </w:r>
    </w:p>
    <w:p w:rsidR="00CA0405" w:rsidRPr="00043122" w:rsidRDefault="00CA0405" w:rsidP="00CA0405">
      <w:pPr>
        <w:jc w:val="both"/>
        <w:rPr>
          <w:sz w:val="24"/>
          <w:szCs w:val="24"/>
        </w:rPr>
      </w:pPr>
      <w:r w:rsidRPr="00043122">
        <w:rPr>
          <w:sz w:val="24"/>
          <w:szCs w:val="24"/>
        </w:rPr>
        <w:t>4. obligatoryjną sterylizację albo kastrację zwierząt w schroniskach dla zwierząt;</w:t>
      </w:r>
    </w:p>
    <w:p w:rsidR="00CA0405" w:rsidRPr="00043122" w:rsidRDefault="00CA0405" w:rsidP="00CA0405">
      <w:pPr>
        <w:jc w:val="both"/>
        <w:rPr>
          <w:sz w:val="24"/>
          <w:szCs w:val="24"/>
        </w:rPr>
      </w:pPr>
      <w:r w:rsidRPr="00043122">
        <w:rPr>
          <w:sz w:val="24"/>
          <w:szCs w:val="24"/>
        </w:rPr>
        <w:t>5. poszukiwanie właścicieli dla bezdomnych zwierząt;</w:t>
      </w:r>
    </w:p>
    <w:p w:rsidR="00CA0405" w:rsidRPr="00043122" w:rsidRDefault="00CA0405" w:rsidP="00CA0405">
      <w:pPr>
        <w:jc w:val="both"/>
        <w:rPr>
          <w:sz w:val="24"/>
          <w:szCs w:val="24"/>
        </w:rPr>
      </w:pPr>
      <w:r w:rsidRPr="00043122">
        <w:rPr>
          <w:sz w:val="24"/>
          <w:szCs w:val="24"/>
        </w:rPr>
        <w:t>6. usypianie ślepych miotów;</w:t>
      </w:r>
    </w:p>
    <w:p w:rsidR="00CA0405" w:rsidRPr="00043122" w:rsidRDefault="00CA0405" w:rsidP="00CA0405">
      <w:pPr>
        <w:jc w:val="both"/>
        <w:rPr>
          <w:sz w:val="24"/>
          <w:szCs w:val="24"/>
        </w:rPr>
      </w:pPr>
      <w:r w:rsidRPr="00043122">
        <w:rPr>
          <w:sz w:val="24"/>
          <w:szCs w:val="24"/>
        </w:rPr>
        <w:t>7. wskazanie gospodarstwa rolnego w celu zapewnienia miejsca dla zwierząt gospodarskich</w:t>
      </w:r>
      <w:r>
        <w:rPr>
          <w:sz w:val="24"/>
          <w:szCs w:val="24"/>
        </w:rPr>
        <w:t xml:space="preserve">, które zgodnie z art. 7 ust. 1 </w:t>
      </w:r>
      <w:r w:rsidRPr="00225318">
        <w:rPr>
          <w:i/>
          <w:sz w:val="24"/>
          <w:szCs w:val="24"/>
        </w:rPr>
        <w:t>uoz</w:t>
      </w:r>
      <w:r>
        <w:rPr>
          <w:sz w:val="24"/>
          <w:szCs w:val="24"/>
        </w:rPr>
        <w:t>, mogą zostać czasowo odebrane właścicielowi lub opiekunowi w przypadku znęcania się nad nimi</w:t>
      </w:r>
      <w:r w:rsidRPr="00043122">
        <w:rPr>
          <w:sz w:val="24"/>
          <w:szCs w:val="24"/>
        </w:rPr>
        <w:t>;</w:t>
      </w:r>
    </w:p>
    <w:p w:rsidR="00CA0405" w:rsidRPr="00043122" w:rsidRDefault="00CA0405" w:rsidP="00CA0405">
      <w:pPr>
        <w:jc w:val="both"/>
        <w:rPr>
          <w:sz w:val="24"/>
          <w:szCs w:val="24"/>
        </w:rPr>
      </w:pPr>
      <w:r w:rsidRPr="00043122">
        <w:rPr>
          <w:sz w:val="24"/>
          <w:szCs w:val="24"/>
        </w:rPr>
        <w:t xml:space="preserve">8. zapewnienie całodobowej opieki weterynaryjnej w przypadku zdarzeń drogowych </w:t>
      </w:r>
      <w:r w:rsidRPr="00043122">
        <w:rPr>
          <w:sz w:val="24"/>
          <w:szCs w:val="24"/>
        </w:rPr>
        <w:br/>
        <w:t>z udziałem zwierząt.</w:t>
      </w:r>
    </w:p>
    <w:p w:rsidR="00CA0405" w:rsidRDefault="00CA0405" w:rsidP="00CA0405">
      <w:pPr>
        <w:ind w:firstLine="708"/>
        <w:jc w:val="both"/>
        <w:rPr>
          <w:color w:val="000000"/>
          <w:sz w:val="24"/>
          <w:szCs w:val="24"/>
        </w:rPr>
      </w:pPr>
      <w:r w:rsidRPr="00043122">
        <w:rPr>
          <w:sz w:val="24"/>
          <w:szCs w:val="24"/>
        </w:rPr>
        <w:t xml:space="preserve">Projekt programu przekazany został do zaopiniowania </w:t>
      </w:r>
      <w:r w:rsidRPr="00043122">
        <w:rPr>
          <w:color w:val="000000"/>
          <w:sz w:val="24"/>
          <w:szCs w:val="24"/>
        </w:rPr>
        <w:t>Powiatow</w:t>
      </w:r>
      <w:r>
        <w:rPr>
          <w:color w:val="000000"/>
          <w:sz w:val="24"/>
          <w:szCs w:val="24"/>
        </w:rPr>
        <w:t>emu</w:t>
      </w:r>
      <w:r w:rsidRPr="00043122">
        <w:rPr>
          <w:color w:val="000000"/>
          <w:sz w:val="24"/>
          <w:szCs w:val="24"/>
        </w:rPr>
        <w:t xml:space="preserve"> Lekarzowi Weterynarii w Kozienicach, Kołom Łowieckim działającym na terenie Gminy Sieciechów</w:t>
      </w:r>
      <w:r>
        <w:rPr>
          <w:color w:val="000000"/>
          <w:sz w:val="24"/>
          <w:szCs w:val="24"/>
        </w:rPr>
        <w:t>, Radomskiemu Towarzystwu Opieki Nad Zwierzętami Oddział w Kozienicach</w:t>
      </w:r>
      <w:r w:rsidRPr="00043122">
        <w:rPr>
          <w:color w:val="000000"/>
          <w:sz w:val="24"/>
          <w:szCs w:val="24"/>
        </w:rPr>
        <w:t xml:space="preserve"> oraz organizacjom społecznym, </w:t>
      </w:r>
      <w:r w:rsidRPr="00043122">
        <w:rPr>
          <w:sz w:val="24"/>
          <w:szCs w:val="24"/>
        </w:rPr>
        <w:t>których statutowym celem działania jest ochrona zwierząt, działającym na obszarze gminy</w:t>
      </w:r>
      <w:r w:rsidRPr="00043122">
        <w:rPr>
          <w:color w:val="000000"/>
          <w:sz w:val="24"/>
          <w:szCs w:val="24"/>
        </w:rPr>
        <w:t xml:space="preserve"> (w formie podania do informacji publicznej projektu uchwały na stronie internetowej Urzędu Gminy Sieciechów i w Biuletynie Informacji Publicznej)</w:t>
      </w:r>
      <w:r>
        <w:rPr>
          <w:color w:val="000000"/>
          <w:sz w:val="24"/>
          <w:szCs w:val="24"/>
        </w:rPr>
        <w:t>.</w:t>
      </w:r>
    </w:p>
    <w:p w:rsidR="00CA0405" w:rsidRPr="00043122" w:rsidRDefault="00CA0405" w:rsidP="00CA0405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Przedmiotowy projekt został zaopiniowany pozytywnie.</w:t>
      </w:r>
    </w:p>
    <w:p w:rsidR="00CD5FBB" w:rsidRDefault="00CD5FBB"/>
    <w:sectPr w:rsidR="00CD5FBB" w:rsidSect="00CD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0405"/>
    <w:rsid w:val="00321865"/>
    <w:rsid w:val="00A262A3"/>
    <w:rsid w:val="00CA0405"/>
    <w:rsid w:val="00CD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405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2019-02-05T06:47:00Z</dcterms:created>
  <dcterms:modified xsi:type="dcterms:W3CDTF">2019-02-05T06:47:00Z</dcterms:modified>
</cp:coreProperties>
</file>